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38C33" w14:textId="77777777" w:rsidR="00F27FE3" w:rsidRDefault="000000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6FE660F5" w14:textId="77777777" w:rsidR="00F27FE3" w:rsidRDefault="00000000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74228E70" w14:textId="77777777" w:rsidR="00F27FE3" w:rsidRDefault="00F27FE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CBF4D34" w14:textId="77777777" w:rsidR="00F27FE3" w:rsidRDefault="00000000">
      <w:pPr>
        <w:spacing w:after="0" w:line="240" w:lineRule="auto"/>
        <w:contextualSpacing/>
        <w:jc w:val="center"/>
      </w:pPr>
      <w:r>
        <w:rPr>
          <w:rFonts w:ascii="Times New Roman" w:hAnsi="Times New Roman"/>
          <w:b/>
          <w:sz w:val="28"/>
        </w:rPr>
        <w:t>__ СЕССИЯ 7 СОЗЫВА</w:t>
      </w:r>
    </w:p>
    <w:p w14:paraId="0201C11A" w14:textId="77777777" w:rsidR="00F27FE3" w:rsidRDefault="00F27FE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1859A3A4" w14:textId="77777777" w:rsidR="00F27FE3" w:rsidRPr="00821DB5" w:rsidRDefault="00000000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821DB5">
        <w:rPr>
          <w:rFonts w:ascii="Times New Roman" w:hAnsi="Times New Roman"/>
          <w:b/>
          <w:sz w:val="32"/>
          <w:szCs w:val="32"/>
        </w:rPr>
        <w:t>РЕШЕНИЕ</w:t>
      </w:r>
    </w:p>
    <w:p w14:paraId="41E78FF7" w14:textId="77777777" w:rsidR="00F27FE3" w:rsidRDefault="00F27FE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B8AC8D9" w14:textId="77777777" w:rsidR="00F27FE3" w:rsidRDefault="00F27FE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6483008" w14:textId="014F9AB6" w:rsidR="00F27FE3" w:rsidRDefault="00000000">
      <w:pPr>
        <w:spacing w:after="0" w:line="240" w:lineRule="auto"/>
        <w:contextualSpacing/>
        <w:jc w:val="both"/>
      </w:pPr>
      <w:proofErr w:type="gramStart"/>
      <w:r>
        <w:rPr>
          <w:rFonts w:ascii="Times New Roman" w:hAnsi="Times New Roman"/>
          <w:sz w:val="28"/>
        </w:rPr>
        <w:t>от  _</w:t>
      </w:r>
      <w:proofErr w:type="gramEnd"/>
      <w:r>
        <w:rPr>
          <w:rFonts w:ascii="Times New Roman" w:hAnsi="Times New Roman"/>
          <w:sz w:val="28"/>
        </w:rPr>
        <w:t xml:space="preserve">_.____.2024 </w:t>
      </w:r>
      <w:r w:rsidR="00821DB5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         № ___</w:t>
      </w:r>
    </w:p>
    <w:p w14:paraId="5A677ED8" w14:textId="77777777" w:rsidR="00F27FE3" w:rsidRDefault="00000000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8"/>
        </w:rPr>
        <w:t>г. Белореченск</w:t>
      </w:r>
    </w:p>
    <w:p w14:paraId="4F79F970" w14:textId="77777777" w:rsidR="00F27FE3" w:rsidRDefault="00F27FE3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156316C8" w14:textId="321289A1" w:rsidR="00F27FE3" w:rsidRDefault="00000000">
      <w:pPr>
        <w:spacing w:after="0" w:line="240" w:lineRule="auto"/>
        <w:ind w:left="567"/>
        <w:contextualSpacing/>
        <w:jc w:val="center"/>
      </w:pPr>
      <w:bookmarkStart w:id="0" w:name="_Hlk88654769"/>
      <w:bookmarkEnd w:id="0"/>
      <w:r>
        <w:rPr>
          <w:rFonts w:ascii="Times New Roman" w:hAnsi="Times New Roman" w:cs="Tahoma"/>
          <w:b/>
          <w:color w:val="000000"/>
          <w:sz w:val="28"/>
          <w:szCs w:val="28"/>
        </w:rPr>
        <w:t>О внесении изменений в решение Совета муниципального образования Белореченский район от 27 декабря 2012 г</w:t>
      </w:r>
      <w:r w:rsidR="00870C58">
        <w:rPr>
          <w:rFonts w:ascii="Times New Roman" w:hAnsi="Times New Roman" w:cs="Tahoma"/>
          <w:b/>
          <w:color w:val="000000"/>
          <w:sz w:val="28"/>
          <w:szCs w:val="28"/>
        </w:rPr>
        <w:t>.</w:t>
      </w:r>
      <w:r>
        <w:rPr>
          <w:rFonts w:ascii="Times New Roman" w:hAnsi="Times New Roman" w:cs="Tahoma"/>
          <w:b/>
          <w:color w:val="000000"/>
          <w:sz w:val="28"/>
          <w:szCs w:val="28"/>
        </w:rPr>
        <w:t xml:space="preserve"> № 525</w:t>
      </w:r>
    </w:p>
    <w:p w14:paraId="156DA903" w14:textId="77777777" w:rsidR="00F27FE3" w:rsidRDefault="00000000">
      <w:pPr>
        <w:spacing w:after="0" w:line="240" w:lineRule="auto"/>
        <w:ind w:left="567"/>
        <w:contextualSpacing/>
        <w:jc w:val="center"/>
      </w:pPr>
      <w:r>
        <w:rPr>
          <w:rFonts w:ascii="Times New Roman" w:hAnsi="Times New Roman" w:cs="Tahoma"/>
          <w:b/>
          <w:color w:val="000000"/>
          <w:sz w:val="28"/>
          <w:szCs w:val="28"/>
        </w:rPr>
        <w:t xml:space="preserve"> «Об утверждении Положения о денежном содержании муниципальных служащих органов местного самоуправления муниципального образования Белореченский район»</w:t>
      </w:r>
    </w:p>
    <w:p w14:paraId="2AF98DF7" w14:textId="77777777" w:rsidR="00F27FE3" w:rsidRDefault="00F27FE3">
      <w:pPr>
        <w:shd w:val="clear" w:color="auto" w:fill="FFFFFF"/>
        <w:spacing w:line="336" w:lineRule="atLeast"/>
        <w:jc w:val="center"/>
        <w:rPr>
          <w:rFonts w:ascii="Times New Roman" w:hAnsi="Times New Roman" w:cs="Tahoma"/>
          <w:b/>
          <w:color w:val="000000"/>
          <w:sz w:val="28"/>
          <w:szCs w:val="28"/>
        </w:rPr>
      </w:pPr>
    </w:p>
    <w:p w14:paraId="42C80736" w14:textId="22D0AC6D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0C58">
        <w:rPr>
          <w:sz w:val="28"/>
          <w:szCs w:val="28"/>
        </w:rPr>
        <w:t xml:space="preserve">В соответствии с Федеральным законом от 2 марта 2007 г. № 25-ФЗ «О муниципальной службе в Российской Федерации», Законом Краснодарского края от 8 июня 2007 г. № 1244-КЗ «О муниципальной службе в Краснодарском крае», постановлением главы администрации (губернатора) Краснодарского края от 29 июля 2008 г. № 724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Краснодарского края», в целях обеспечения социальных гарантий и упорядочения оплаты труда муниципальных служащих муниципального образования Белореченский район, руководствуясь статьей 25 Устава муниципального образования Белореченский район, Совет муниципального образования Белореченский район РЕШИЛ: </w:t>
      </w:r>
    </w:p>
    <w:p w14:paraId="0EC96B3A" w14:textId="3A738779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bookmarkStart w:id="1" w:name="sub_101"/>
      <w:r>
        <w:rPr>
          <w:sz w:val="28"/>
          <w:szCs w:val="28"/>
        </w:rPr>
        <w:tab/>
      </w:r>
      <w:r w:rsidRPr="00870C58">
        <w:rPr>
          <w:sz w:val="28"/>
          <w:szCs w:val="28"/>
        </w:rPr>
        <w:t>1. </w:t>
      </w:r>
      <w:bookmarkEnd w:id="1"/>
      <w:r w:rsidRPr="00870C58">
        <w:rPr>
          <w:sz w:val="28"/>
          <w:szCs w:val="28"/>
        </w:rPr>
        <w:t xml:space="preserve">Внести в решение Совета муниципального образования Белореченский район от 27 декабря 2012 г. № 525 «Об утверждении </w:t>
      </w:r>
      <w:r w:rsidRPr="00870C58">
        <w:rPr>
          <w:rFonts w:cs="Tahoma"/>
          <w:sz w:val="28"/>
          <w:szCs w:val="28"/>
        </w:rPr>
        <w:t>Положения о денежном содержании муниципальных служащих органов местного самоуправления муниципального образования Белореченский район в новой редакции» следующие изменения:</w:t>
      </w:r>
    </w:p>
    <w:p w14:paraId="602343EB" w14:textId="548D0A8D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rFonts w:cs="Tahoma"/>
          <w:sz w:val="28"/>
          <w:szCs w:val="28"/>
        </w:rPr>
        <w:tab/>
      </w:r>
      <w:r w:rsidRPr="00870C58">
        <w:rPr>
          <w:rFonts w:cs="Tahoma"/>
          <w:sz w:val="28"/>
          <w:szCs w:val="28"/>
        </w:rPr>
        <w:t>1.1. П</w:t>
      </w:r>
      <w:r w:rsidRPr="00870C58">
        <w:rPr>
          <w:sz w:val="28"/>
          <w:szCs w:val="28"/>
        </w:rPr>
        <w:t>риложение 2 «Размеры должностных окладов и ежемесячного денежного поощрения муниципальных служащих</w:t>
      </w:r>
      <w:r w:rsidR="00EA6C1E">
        <w:rPr>
          <w:sz w:val="28"/>
          <w:szCs w:val="28"/>
        </w:rPr>
        <w:t xml:space="preserve"> </w:t>
      </w:r>
      <w:r w:rsidRPr="00870C58">
        <w:rPr>
          <w:sz w:val="28"/>
          <w:szCs w:val="28"/>
        </w:rPr>
        <w:t>органов местного самоуправления муниципального образования Белореченский район» изложить в новой редакции (приложение 1);</w:t>
      </w:r>
    </w:p>
    <w:p w14:paraId="43F182E2" w14:textId="1438512F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0C58">
        <w:rPr>
          <w:sz w:val="28"/>
          <w:szCs w:val="28"/>
        </w:rPr>
        <w:t>1.2. Приложение 3 «Размеры окладов за классный чин муниципальных служащих органов местного самоуправления муниципального образования Белореченский район» изложить в новой редакции (приложение 2).</w:t>
      </w:r>
    </w:p>
    <w:p w14:paraId="23370340" w14:textId="3FC3EAC9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0C58">
        <w:rPr>
          <w:sz w:val="28"/>
          <w:szCs w:val="28"/>
        </w:rPr>
        <w:t xml:space="preserve">2. Контроль за выполнением настоящего решения возложить на комиссию по бюджету, налогам, сборам, земельным и имущественным отношениям, </w:t>
      </w:r>
      <w:r w:rsidRPr="00870C58">
        <w:rPr>
          <w:sz w:val="28"/>
          <w:szCs w:val="28"/>
        </w:rPr>
        <w:lastRenderedPageBreak/>
        <w:t xml:space="preserve">муниципальной собственности и социально-экономическому развитию Совета муниципального образования Белореченский район (Королькова В.И.). </w:t>
      </w:r>
    </w:p>
    <w:p w14:paraId="10847E5A" w14:textId="4F3EE4EA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0C58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870C58">
        <w:rPr>
          <w:sz w:val="28"/>
          <w:szCs w:val="28"/>
        </w:rPr>
        <w:t xml:space="preserve">Помощнику главы (пресс-секретарю) муниципального образования Белореченский район </w:t>
      </w:r>
      <w:proofErr w:type="spellStart"/>
      <w:r w:rsidRPr="00870C58">
        <w:rPr>
          <w:sz w:val="28"/>
          <w:szCs w:val="28"/>
        </w:rPr>
        <w:t>Беззубиковой</w:t>
      </w:r>
      <w:proofErr w:type="spellEnd"/>
      <w:r w:rsidRPr="00870C58">
        <w:rPr>
          <w:sz w:val="28"/>
          <w:szCs w:val="28"/>
        </w:rPr>
        <w:t xml:space="preserve"> Т.А. опубликовать настоящее решение в установленном порядке.</w:t>
      </w:r>
    </w:p>
    <w:p w14:paraId="45EFFCD7" w14:textId="4C3AA50D" w:rsidR="00F27FE3" w:rsidRPr="00870C58" w:rsidRDefault="00870C58" w:rsidP="00870C58">
      <w:pPr>
        <w:pStyle w:val="affa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70C58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870C58">
        <w:rPr>
          <w:sz w:val="28"/>
          <w:szCs w:val="28"/>
        </w:rPr>
        <w:t>Настоящее решение вступает в силу со дня его официального опубликования и распространяет свое действие на правоотношени</w:t>
      </w:r>
      <w:r w:rsidR="00E646C9">
        <w:rPr>
          <w:sz w:val="28"/>
          <w:szCs w:val="28"/>
        </w:rPr>
        <w:t>я</w:t>
      </w:r>
      <w:r w:rsidRPr="00870C58">
        <w:rPr>
          <w:sz w:val="28"/>
          <w:szCs w:val="28"/>
        </w:rPr>
        <w:t>, возникшее с 1 января 2024 года.</w:t>
      </w:r>
    </w:p>
    <w:p w14:paraId="3758A04A" w14:textId="6FE28A98" w:rsidR="00F27FE3" w:rsidRDefault="00000000" w:rsidP="00870C58">
      <w:pPr>
        <w:pStyle w:val="1fa"/>
        <w:tabs>
          <w:tab w:val="left" w:pos="900"/>
        </w:tabs>
        <w:spacing w:after="0"/>
        <w:ind w:left="360" w:firstLine="0"/>
        <w:jc w:val="both"/>
        <w:rPr>
          <w:rFonts w:ascii="Times New Roman" w:hAnsi="Times New Roman"/>
          <w:sz w:val="28"/>
        </w:rPr>
      </w:pPr>
      <w:r w:rsidRPr="00870C58">
        <w:rPr>
          <w:rFonts w:ascii="Times New Roman" w:hAnsi="Times New Roman"/>
          <w:sz w:val="28"/>
        </w:rPr>
        <w:t xml:space="preserve">     </w:t>
      </w:r>
    </w:p>
    <w:p w14:paraId="5560E63D" w14:textId="77777777" w:rsidR="00870C58" w:rsidRPr="00870C58" w:rsidRDefault="00870C58" w:rsidP="00870C58">
      <w:pPr>
        <w:pStyle w:val="1fa"/>
        <w:tabs>
          <w:tab w:val="left" w:pos="900"/>
        </w:tabs>
        <w:spacing w:after="0"/>
        <w:ind w:left="360" w:firstLine="0"/>
        <w:jc w:val="both"/>
        <w:rPr>
          <w:sz w:val="28"/>
        </w:rPr>
      </w:pPr>
    </w:p>
    <w:tbl>
      <w:tblPr>
        <w:tblW w:w="9645" w:type="dxa"/>
        <w:tblLook w:val="04A0" w:firstRow="1" w:lastRow="0" w:firstColumn="1" w:lastColumn="0" w:noHBand="0" w:noVBand="1"/>
      </w:tblPr>
      <w:tblGrid>
        <w:gridCol w:w="4218"/>
        <w:gridCol w:w="1479"/>
        <w:gridCol w:w="3948"/>
      </w:tblGrid>
      <w:tr w:rsidR="00F27FE3" w14:paraId="184D98D7" w14:textId="77777777">
        <w:tc>
          <w:tcPr>
            <w:tcW w:w="4218" w:type="dxa"/>
            <w:shd w:val="clear" w:color="auto" w:fill="auto"/>
          </w:tcPr>
          <w:p w14:paraId="7B1E0E00" w14:textId="77777777" w:rsidR="004F145A" w:rsidRDefault="00000000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</w:p>
          <w:p w14:paraId="5E0A1152" w14:textId="17322E11" w:rsidR="00F27FE3" w:rsidRDefault="00000000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</w:tc>
        <w:tc>
          <w:tcPr>
            <w:tcW w:w="1479" w:type="dxa"/>
            <w:shd w:val="clear" w:color="auto" w:fill="auto"/>
          </w:tcPr>
          <w:p w14:paraId="434759D8" w14:textId="77777777" w:rsidR="00F27FE3" w:rsidRDefault="00F27FE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3948" w:type="dxa"/>
            <w:shd w:val="clear" w:color="auto" w:fill="auto"/>
          </w:tcPr>
          <w:p w14:paraId="234E9241" w14:textId="77777777" w:rsidR="00F27FE3" w:rsidRDefault="00000000" w:rsidP="00870C58">
            <w:pPr>
              <w:spacing w:line="240" w:lineRule="auto"/>
              <w:ind w:left="114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муниципального образования Белореченский район</w:t>
            </w:r>
          </w:p>
        </w:tc>
      </w:tr>
      <w:tr w:rsidR="00F27FE3" w14:paraId="01EFCAC9" w14:textId="77777777">
        <w:tc>
          <w:tcPr>
            <w:tcW w:w="4218" w:type="dxa"/>
            <w:shd w:val="clear" w:color="auto" w:fill="auto"/>
          </w:tcPr>
          <w:p w14:paraId="73ED1FAF" w14:textId="57E4F489" w:rsidR="00F27FE3" w:rsidRDefault="00870C5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С.В. Сидоренко</w:t>
            </w:r>
          </w:p>
        </w:tc>
        <w:tc>
          <w:tcPr>
            <w:tcW w:w="1479" w:type="dxa"/>
            <w:shd w:val="clear" w:color="auto" w:fill="auto"/>
          </w:tcPr>
          <w:p w14:paraId="6AE56386" w14:textId="77777777" w:rsidR="00F27FE3" w:rsidRDefault="00F27FE3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3948" w:type="dxa"/>
            <w:shd w:val="clear" w:color="auto" w:fill="auto"/>
          </w:tcPr>
          <w:p w14:paraId="7D27FBB2" w14:textId="7FD0555E" w:rsidR="00F27FE3" w:rsidRDefault="00870C58">
            <w:pPr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Т.П. Марченко</w:t>
            </w:r>
          </w:p>
        </w:tc>
      </w:tr>
    </w:tbl>
    <w:p w14:paraId="674342E1" w14:textId="77777777" w:rsidR="00F27FE3" w:rsidRDefault="00F27FE3">
      <w:pPr>
        <w:spacing w:after="0" w:line="240" w:lineRule="auto"/>
        <w:contextualSpacing/>
      </w:pPr>
    </w:p>
    <w:sectPr w:rsidR="00F27FE3" w:rsidSect="00870C58">
      <w:headerReference w:type="default" r:id="rId7"/>
      <w:pgSz w:w="11906" w:h="16838"/>
      <w:pgMar w:top="1134" w:right="567" w:bottom="1134" w:left="1701" w:header="708" w:footer="0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53BF4A" w14:textId="77777777" w:rsidR="00EB7372" w:rsidRDefault="00EB7372">
      <w:pPr>
        <w:spacing w:after="0" w:line="240" w:lineRule="auto"/>
      </w:pPr>
      <w:r>
        <w:separator/>
      </w:r>
    </w:p>
  </w:endnote>
  <w:endnote w:type="continuationSeparator" w:id="0">
    <w:p w14:paraId="565502CE" w14:textId="77777777" w:rsidR="00EB7372" w:rsidRDefault="00EB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DF6276" w14:textId="77777777" w:rsidR="00EB7372" w:rsidRDefault="00EB7372">
      <w:pPr>
        <w:spacing w:after="0" w:line="240" w:lineRule="auto"/>
      </w:pPr>
      <w:r>
        <w:separator/>
      </w:r>
    </w:p>
  </w:footnote>
  <w:footnote w:type="continuationSeparator" w:id="0">
    <w:p w14:paraId="1A3056CF" w14:textId="77777777" w:rsidR="00EB7372" w:rsidRDefault="00EB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14841109"/>
      <w:docPartObj>
        <w:docPartGallery w:val="Page Numbers (Top of Page)"/>
        <w:docPartUnique/>
      </w:docPartObj>
    </w:sdtPr>
    <w:sdtContent>
      <w:p w14:paraId="145AB50B" w14:textId="77777777" w:rsidR="00F27FE3" w:rsidRDefault="00000000">
        <w:pPr>
          <w:pStyle w:val="af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E01992" w14:textId="77777777" w:rsidR="00F27FE3" w:rsidRDefault="00F27FE3">
    <w:pPr>
      <w:pStyle w:val="a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FE3"/>
    <w:rsid w:val="00273020"/>
    <w:rsid w:val="002A0A7C"/>
    <w:rsid w:val="004F145A"/>
    <w:rsid w:val="00522EE6"/>
    <w:rsid w:val="00821DB5"/>
    <w:rsid w:val="00870C58"/>
    <w:rsid w:val="00D13260"/>
    <w:rsid w:val="00E646C9"/>
    <w:rsid w:val="00EA6C1E"/>
    <w:rsid w:val="00EB7372"/>
    <w:rsid w:val="00EC7ED6"/>
    <w:rsid w:val="00F2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355D6"/>
  <w15:docId w15:val="{CFD62AA5-823E-44B9-87D1-1F05D1748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styleId="1">
    <w:name w:val="heading 1"/>
    <w:basedOn w:val="a"/>
    <w:link w:val="12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qFormat/>
    <w:rPr>
      <w:color w:val="00000A"/>
      <w:sz w:val="22"/>
    </w:rPr>
  </w:style>
  <w:style w:type="character" w:customStyle="1" w:styleId="21">
    <w:name w:val="Оглавление 2 Знак1"/>
    <w:basedOn w:val="12"/>
    <w:qFormat/>
    <w:rPr>
      <w:rFonts w:ascii="XO Thames" w:hAnsi="XO Thames"/>
      <w:color w:val="00000A"/>
      <w:sz w:val="28"/>
    </w:rPr>
  </w:style>
  <w:style w:type="character" w:customStyle="1" w:styleId="a3">
    <w:name w:val="Основной текст Знак"/>
    <w:basedOn w:val="10"/>
    <w:qFormat/>
    <w:rPr>
      <w:sz w:val="22"/>
    </w:rPr>
  </w:style>
  <w:style w:type="character" w:customStyle="1" w:styleId="11">
    <w:name w:val="Нижний колонтитул Знак1"/>
    <w:basedOn w:val="10"/>
    <w:qFormat/>
    <w:rPr>
      <w:color w:val="00000A"/>
      <w:sz w:val="22"/>
    </w:rPr>
  </w:style>
  <w:style w:type="character" w:customStyle="1" w:styleId="41">
    <w:name w:val="Оглавление 4 Знак1"/>
    <w:basedOn w:val="12"/>
    <w:qFormat/>
    <w:rPr>
      <w:rFonts w:ascii="XO Thames" w:hAnsi="XO Thames"/>
      <w:color w:val="00000A"/>
      <w:sz w:val="28"/>
    </w:rPr>
  </w:style>
  <w:style w:type="character" w:customStyle="1" w:styleId="a4">
    <w:name w:val="Указатель Знак"/>
    <w:basedOn w:val="13"/>
    <w:qFormat/>
    <w:rPr>
      <w:color w:val="00000A"/>
      <w:sz w:val="22"/>
    </w:rPr>
  </w:style>
  <w:style w:type="character" w:customStyle="1" w:styleId="61">
    <w:name w:val="Оглавление 6 Знак1"/>
    <w:basedOn w:val="12"/>
    <w:link w:val="6"/>
    <w:qFormat/>
    <w:rPr>
      <w:rFonts w:ascii="XO Thames" w:hAnsi="XO Thames"/>
      <w:color w:val="00000A"/>
      <w:sz w:val="28"/>
    </w:rPr>
  </w:style>
  <w:style w:type="character" w:customStyle="1" w:styleId="71">
    <w:name w:val="Оглавление 7 Знак1"/>
    <w:basedOn w:val="12"/>
    <w:link w:val="7"/>
    <w:qFormat/>
    <w:rPr>
      <w:rFonts w:ascii="XO Thames" w:hAnsi="XO Thames"/>
      <w:color w:val="00000A"/>
      <w:sz w:val="28"/>
    </w:rPr>
  </w:style>
  <w:style w:type="character" w:customStyle="1" w:styleId="20">
    <w:name w:val="Оглавление 2 Знак"/>
    <w:qFormat/>
    <w:rPr>
      <w:rFonts w:ascii="XO Thames" w:hAnsi="XO Thames"/>
      <w:sz w:val="28"/>
    </w:rPr>
  </w:style>
  <w:style w:type="character" w:customStyle="1" w:styleId="14">
    <w:name w:val="Список Знак1"/>
    <w:basedOn w:val="40"/>
    <w:link w:val="15"/>
    <w:qFormat/>
    <w:rPr>
      <w:color w:val="00000A"/>
      <w:sz w:val="22"/>
    </w:rPr>
  </w:style>
  <w:style w:type="character" w:customStyle="1" w:styleId="30">
    <w:name w:val="Заголовок 3 Знак"/>
    <w:basedOn w:val="12"/>
    <w:qFormat/>
    <w:rPr>
      <w:rFonts w:ascii="XO Thames" w:hAnsi="XO Thames"/>
      <w:b/>
      <w:color w:val="00000A"/>
      <w:sz w:val="26"/>
    </w:rPr>
  </w:style>
  <w:style w:type="character" w:customStyle="1" w:styleId="a5">
    <w:name w:val="Название объекта Знак"/>
    <w:basedOn w:val="13"/>
    <w:qFormat/>
    <w:rPr>
      <w:i/>
      <w:color w:val="00000A"/>
      <w:sz w:val="24"/>
    </w:rPr>
  </w:style>
  <w:style w:type="character" w:customStyle="1" w:styleId="HeaderandFooter">
    <w:name w:val="Header and Footer"/>
    <w:link w:val="HeaderandFooter0"/>
    <w:qFormat/>
    <w:rPr>
      <w:rFonts w:ascii="XO Thames" w:hAnsi="XO Thames"/>
      <w:sz w:val="20"/>
    </w:rPr>
  </w:style>
  <w:style w:type="character" w:customStyle="1" w:styleId="16">
    <w:name w:val="Указатель 1 Знак"/>
    <w:basedOn w:val="13"/>
    <w:link w:val="17"/>
    <w:qFormat/>
    <w:rPr>
      <w:color w:val="00000A"/>
      <w:sz w:val="22"/>
    </w:rPr>
  </w:style>
  <w:style w:type="character" w:customStyle="1" w:styleId="a6">
    <w:name w:val="Нижний колонтитул Знак"/>
    <w:basedOn w:val="10"/>
    <w:qFormat/>
    <w:rPr>
      <w:sz w:val="22"/>
    </w:rPr>
  </w:style>
  <w:style w:type="character" w:customStyle="1" w:styleId="31">
    <w:name w:val="Оглавление 3 Знак"/>
    <w:link w:val="310"/>
    <w:qFormat/>
    <w:rPr>
      <w:rFonts w:ascii="XO Thames" w:hAnsi="XO Thames"/>
      <w:sz w:val="28"/>
    </w:rPr>
  </w:style>
  <w:style w:type="character" w:customStyle="1" w:styleId="130">
    <w:name w:val="Указатель 1 Знак3"/>
    <w:basedOn w:val="12"/>
    <w:qFormat/>
    <w:rPr>
      <w:color w:val="00000A"/>
      <w:sz w:val="22"/>
    </w:rPr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7">
    <w:name w:val="Оглавление 7 Знак"/>
    <w:link w:val="71"/>
    <w:qFormat/>
    <w:rPr>
      <w:rFonts w:ascii="XO Thames" w:hAnsi="XO Thames"/>
      <w:sz w:val="28"/>
    </w:rPr>
  </w:style>
  <w:style w:type="character" w:customStyle="1" w:styleId="Caption1">
    <w:name w:val="Caption1"/>
    <w:basedOn w:val="13"/>
    <w:link w:val="Caption10"/>
    <w:qFormat/>
    <w:rPr>
      <w:i/>
      <w:color w:val="00000A"/>
      <w:sz w:val="24"/>
    </w:rPr>
  </w:style>
  <w:style w:type="character" w:customStyle="1" w:styleId="10">
    <w:name w:val="Основной шрифт абзаца1"/>
    <w:link w:val="18"/>
    <w:qFormat/>
    <w:rPr>
      <w:sz w:val="22"/>
    </w:rPr>
  </w:style>
  <w:style w:type="character" w:customStyle="1" w:styleId="17">
    <w:name w:val="Текст выноски Знак1"/>
    <w:basedOn w:val="a0"/>
    <w:link w:val="16"/>
    <w:qFormat/>
    <w:rPr>
      <w:rFonts w:ascii="Times New Roman" w:hAnsi="Times New Roman"/>
      <w:sz w:val="0"/>
    </w:rPr>
  </w:style>
  <w:style w:type="character" w:customStyle="1" w:styleId="Header1">
    <w:name w:val="Header1"/>
    <w:link w:val="Header10"/>
    <w:qFormat/>
    <w:rPr>
      <w:color w:val="00000A"/>
      <w:sz w:val="22"/>
    </w:rPr>
  </w:style>
  <w:style w:type="character" w:customStyle="1" w:styleId="a7">
    <w:name w:val="Подзаголовок Знак"/>
    <w:qFormat/>
    <w:rPr>
      <w:rFonts w:ascii="XO Thames" w:hAnsi="XO Thames"/>
      <w:i/>
      <w:sz w:val="24"/>
    </w:rPr>
  </w:style>
  <w:style w:type="character" w:customStyle="1" w:styleId="40">
    <w:name w:val="Нижний колонтитул Знак4"/>
    <w:basedOn w:val="12"/>
    <w:link w:val="a8"/>
    <w:qFormat/>
    <w:rPr>
      <w:color w:val="00000A"/>
      <w:sz w:val="22"/>
    </w:rPr>
  </w:style>
  <w:style w:type="character" w:customStyle="1" w:styleId="19">
    <w:name w:val="Абзац списка Знак1"/>
    <w:basedOn w:val="12"/>
    <w:qFormat/>
    <w:rPr>
      <w:color w:val="00000A"/>
      <w:sz w:val="22"/>
    </w:rPr>
  </w:style>
  <w:style w:type="character" w:customStyle="1" w:styleId="310">
    <w:name w:val="Оглавление 3 Знак1"/>
    <w:basedOn w:val="12"/>
    <w:link w:val="31"/>
    <w:qFormat/>
    <w:rPr>
      <w:rFonts w:ascii="XO Thames" w:hAnsi="XO Thames"/>
      <w:color w:val="00000A"/>
      <w:sz w:val="28"/>
    </w:rPr>
  </w:style>
  <w:style w:type="character" w:customStyle="1" w:styleId="a9">
    <w:name w:val="Абзац списка Знак"/>
    <w:basedOn w:val="13"/>
    <w:qFormat/>
    <w:rPr>
      <w:color w:val="00000A"/>
      <w:sz w:val="22"/>
    </w:rPr>
  </w:style>
  <w:style w:type="character" w:customStyle="1" w:styleId="Footer1">
    <w:name w:val="Footer1"/>
    <w:link w:val="Footer10"/>
    <w:qFormat/>
    <w:rPr>
      <w:color w:val="00000A"/>
      <w:sz w:val="22"/>
    </w:rPr>
  </w:style>
  <w:style w:type="character" w:customStyle="1" w:styleId="aa">
    <w:name w:val="Верхний колонтитул Знак"/>
    <w:basedOn w:val="10"/>
    <w:uiPriority w:val="99"/>
    <w:qFormat/>
    <w:rPr>
      <w:sz w:val="22"/>
    </w:rPr>
  </w:style>
  <w:style w:type="character" w:customStyle="1" w:styleId="32">
    <w:name w:val="Нижний колонтитул Знак3"/>
    <w:basedOn w:val="12"/>
    <w:qFormat/>
    <w:rPr>
      <w:color w:val="00000A"/>
      <w:sz w:val="22"/>
    </w:rPr>
  </w:style>
  <w:style w:type="character" w:customStyle="1" w:styleId="15">
    <w:name w:val="Заголовок1"/>
    <w:basedOn w:val="12"/>
    <w:link w:val="14"/>
    <w:qFormat/>
    <w:rPr>
      <w:rFonts w:ascii="Liberation Sans" w:hAnsi="Liberation Sans"/>
      <w:color w:val="00000A"/>
      <w:sz w:val="28"/>
    </w:rPr>
  </w:style>
  <w:style w:type="character" w:customStyle="1" w:styleId="ab">
    <w:name w:val="Содержимое врезки"/>
    <w:basedOn w:val="12"/>
    <w:qFormat/>
    <w:rPr>
      <w:color w:val="00000A"/>
      <w:sz w:val="22"/>
    </w:rPr>
  </w:style>
  <w:style w:type="character" w:customStyle="1" w:styleId="50">
    <w:name w:val="Заголовок 5 Знак"/>
    <w:basedOn w:val="12"/>
    <w:link w:val="51"/>
    <w:qFormat/>
    <w:rPr>
      <w:rFonts w:ascii="XO Thames" w:hAnsi="XO Thames"/>
      <w:b/>
      <w:color w:val="00000A"/>
      <w:sz w:val="22"/>
    </w:rPr>
  </w:style>
  <w:style w:type="character" w:customStyle="1" w:styleId="110">
    <w:name w:val="Заголовок 1 Знак1"/>
    <w:basedOn w:val="12"/>
    <w:link w:val="1a"/>
    <w:qFormat/>
    <w:rPr>
      <w:rFonts w:ascii="XO Thames" w:hAnsi="XO Thames"/>
      <w:b/>
      <w:color w:val="00000A"/>
      <w:sz w:val="32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42">
    <w:name w:val="Верхний колонтитул Знак4"/>
    <w:basedOn w:val="12"/>
    <w:link w:val="43"/>
    <w:qFormat/>
    <w:rPr>
      <w:color w:val="00000A"/>
      <w:sz w:val="22"/>
    </w:rPr>
  </w:style>
  <w:style w:type="character" w:customStyle="1" w:styleId="22">
    <w:name w:val="Список Знак2"/>
    <w:basedOn w:val="12"/>
    <w:qFormat/>
    <w:rPr>
      <w:rFonts w:ascii="XO Thames" w:hAnsi="XO Thames"/>
      <w:b/>
      <w:color w:val="00000A"/>
      <w:sz w:val="28"/>
    </w:rPr>
  </w:style>
  <w:style w:type="character" w:customStyle="1" w:styleId="1b">
    <w:name w:val="Гиперссылка1"/>
    <w:link w:val="13"/>
    <w:qFormat/>
    <w:rPr>
      <w:color w:val="0000FF"/>
      <w:sz w:val="22"/>
      <w:u w:val="single"/>
    </w:rPr>
  </w:style>
  <w:style w:type="character" w:customStyle="1" w:styleId="ac">
    <w:name w:val="Список Знак"/>
    <w:basedOn w:val="1c"/>
    <w:qFormat/>
    <w:rPr>
      <w:color w:val="00000A"/>
      <w:sz w:val="22"/>
    </w:rPr>
  </w:style>
  <w:style w:type="character" w:customStyle="1" w:styleId="1a">
    <w:name w:val="Верхний колонтитул Знак1"/>
    <w:basedOn w:val="10"/>
    <w:link w:val="110"/>
    <w:qFormat/>
    <w:rPr>
      <w:color w:val="00000A"/>
      <w:sz w:val="22"/>
    </w:rPr>
  </w:style>
  <w:style w:type="character" w:customStyle="1" w:styleId="44">
    <w:name w:val="Оглавление 4 Знак"/>
    <w:qFormat/>
    <w:rPr>
      <w:rFonts w:ascii="XO Thames" w:hAnsi="XO Thames"/>
      <w:sz w:val="28"/>
    </w:rPr>
  </w:style>
  <w:style w:type="character" w:customStyle="1" w:styleId="45">
    <w:name w:val="Текст выноски Знак4"/>
    <w:basedOn w:val="12"/>
    <w:link w:val="ad"/>
    <w:qFormat/>
    <w:rPr>
      <w:rFonts w:ascii="Tahoma" w:hAnsi="Tahoma"/>
      <w:color w:val="00000A"/>
      <w:sz w:val="16"/>
    </w:rPr>
  </w:style>
  <w:style w:type="character" w:customStyle="1" w:styleId="91">
    <w:name w:val="Оглавление 9 Знак1"/>
    <w:basedOn w:val="12"/>
    <w:qFormat/>
    <w:rPr>
      <w:rFonts w:ascii="XO Thames" w:hAnsi="XO Thames"/>
      <w:color w:val="00000A"/>
      <w:sz w:val="28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52">
    <w:name w:val="Оглавление 5 Знак"/>
    <w:qFormat/>
    <w:rPr>
      <w:rFonts w:ascii="XO Thames" w:hAnsi="XO Thames"/>
      <w:sz w:val="28"/>
    </w:rPr>
  </w:style>
  <w:style w:type="character" w:customStyle="1" w:styleId="81">
    <w:name w:val="Оглавление 8 Знак1"/>
    <w:basedOn w:val="12"/>
    <w:qFormat/>
    <w:rPr>
      <w:rFonts w:ascii="XO Thames" w:hAnsi="XO Thames"/>
      <w:color w:val="00000A"/>
      <w:sz w:val="28"/>
    </w:rPr>
  </w:style>
  <w:style w:type="character" w:customStyle="1" w:styleId="23">
    <w:name w:val="Верхний колонтитул Знак2"/>
    <w:basedOn w:val="12"/>
    <w:qFormat/>
    <w:rPr>
      <w:i/>
      <w:color w:val="00000A"/>
      <w:sz w:val="24"/>
    </w:rPr>
  </w:style>
  <w:style w:type="character" w:customStyle="1" w:styleId="ae">
    <w:name w:val="Текст выноски Знак"/>
    <w:basedOn w:val="10"/>
    <w:qFormat/>
    <w:rPr>
      <w:rFonts w:ascii="Tahoma" w:hAnsi="Tahoma"/>
      <w:sz w:val="16"/>
    </w:rPr>
  </w:style>
  <w:style w:type="character" w:customStyle="1" w:styleId="51">
    <w:name w:val="Оглавление 5 Знак1"/>
    <w:basedOn w:val="12"/>
    <w:link w:val="50"/>
    <w:qFormat/>
    <w:rPr>
      <w:rFonts w:ascii="XO Thames" w:hAnsi="XO Thames"/>
      <w:color w:val="00000A"/>
      <w:sz w:val="28"/>
    </w:rPr>
  </w:style>
  <w:style w:type="character" w:customStyle="1" w:styleId="120">
    <w:name w:val="Указатель 1 Знак2"/>
    <w:basedOn w:val="10"/>
    <w:qFormat/>
    <w:rPr>
      <w:rFonts w:ascii="Times New Roman" w:hAnsi="Times New Roman"/>
      <w:sz w:val="0"/>
    </w:rPr>
  </w:style>
  <w:style w:type="character" w:customStyle="1" w:styleId="6">
    <w:name w:val="Оглавление 6 Знак"/>
    <w:link w:val="61"/>
    <w:qFormat/>
    <w:rPr>
      <w:rFonts w:ascii="XO Thames" w:hAnsi="XO Thames"/>
      <w:sz w:val="28"/>
    </w:rPr>
  </w:style>
  <w:style w:type="character" w:customStyle="1" w:styleId="24">
    <w:name w:val="Нижний колонтитул Знак2"/>
    <w:basedOn w:val="13"/>
    <w:qFormat/>
    <w:rPr>
      <w:color w:val="00000A"/>
      <w:sz w:val="22"/>
    </w:rPr>
  </w:style>
  <w:style w:type="character" w:customStyle="1" w:styleId="220">
    <w:name w:val="Оглавление 2 Знак2"/>
    <w:basedOn w:val="12"/>
    <w:qFormat/>
    <w:rPr>
      <w:color w:val="00000A"/>
      <w:sz w:val="22"/>
    </w:rPr>
  </w:style>
  <w:style w:type="character" w:customStyle="1" w:styleId="1d">
    <w:name w:val="Подзаголовок Знак1"/>
    <w:basedOn w:val="12"/>
    <w:qFormat/>
    <w:rPr>
      <w:rFonts w:ascii="XO Thames" w:hAnsi="XO Thames"/>
      <w:i/>
      <w:color w:val="00000A"/>
      <w:sz w:val="24"/>
    </w:rPr>
  </w:style>
  <w:style w:type="character" w:customStyle="1" w:styleId="af">
    <w:name w:val="Заголовок Знак"/>
    <w:basedOn w:val="13"/>
    <w:qFormat/>
    <w:rPr>
      <w:rFonts w:ascii="Liberation Sans" w:hAnsi="Liberation Sans"/>
      <w:color w:val="00000A"/>
      <w:sz w:val="28"/>
    </w:rPr>
  </w:style>
  <w:style w:type="character" w:customStyle="1" w:styleId="13">
    <w:name w:val="Заголовок 1 Знак"/>
    <w:link w:val="1b"/>
    <w:uiPriority w:val="9"/>
    <w:qFormat/>
    <w:rPr>
      <w:color w:val="00000A"/>
      <w:sz w:val="22"/>
    </w:rPr>
  </w:style>
  <w:style w:type="character" w:customStyle="1" w:styleId="1e">
    <w:name w:val="Название объекта Знак1"/>
    <w:basedOn w:val="12"/>
    <w:qFormat/>
    <w:rPr>
      <w:i/>
      <w:color w:val="00000A"/>
      <w:sz w:val="24"/>
    </w:rPr>
  </w:style>
  <w:style w:type="character" w:customStyle="1" w:styleId="25">
    <w:name w:val="Текст выноски Знак2"/>
    <w:basedOn w:val="13"/>
    <w:qFormat/>
    <w:rPr>
      <w:rFonts w:ascii="Tahoma" w:hAnsi="Tahoma"/>
      <w:color w:val="00000A"/>
      <w:sz w:val="16"/>
    </w:rPr>
  </w:style>
  <w:style w:type="character" w:customStyle="1" w:styleId="1f">
    <w:name w:val="Заголовок Знак1"/>
    <w:basedOn w:val="12"/>
    <w:qFormat/>
    <w:rPr>
      <w:rFonts w:ascii="Liberation Sans" w:hAnsi="Liberation Sans"/>
      <w:color w:val="00000A"/>
      <w:sz w:val="28"/>
    </w:rPr>
  </w:style>
  <w:style w:type="character" w:customStyle="1" w:styleId="1f0">
    <w:name w:val="Указатель Знак1"/>
    <w:basedOn w:val="12"/>
    <w:qFormat/>
    <w:rPr>
      <w:color w:val="00000A"/>
      <w:sz w:val="22"/>
    </w:rPr>
  </w:style>
  <w:style w:type="character" w:customStyle="1" w:styleId="46">
    <w:name w:val="Заголовок 4 Знак"/>
    <w:basedOn w:val="12"/>
    <w:qFormat/>
    <w:rPr>
      <w:rFonts w:ascii="XO Thames" w:hAnsi="XO Thames"/>
      <w:b/>
      <w:color w:val="00000A"/>
      <w:sz w:val="24"/>
    </w:rPr>
  </w:style>
  <w:style w:type="character" w:customStyle="1" w:styleId="1c">
    <w:name w:val="Основной текст Знак1"/>
    <w:basedOn w:val="13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26">
    <w:name w:val="Заголовок 2 Знак"/>
    <w:basedOn w:val="12"/>
    <w:link w:val="230"/>
    <w:qFormat/>
    <w:rPr>
      <w:rFonts w:ascii="XO Thames" w:hAnsi="XO Thames"/>
      <w:b/>
      <w:color w:val="00000A"/>
      <w:sz w:val="28"/>
    </w:rPr>
  </w:style>
  <w:style w:type="character" w:customStyle="1" w:styleId="af0">
    <w:name w:val="Выделение жирным"/>
    <w:qFormat/>
    <w:rPr>
      <w:b/>
      <w:bCs/>
    </w:rPr>
  </w:style>
  <w:style w:type="character" w:customStyle="1" w:styleId="blk">
    <w:name w:val="blk"/>
    <w:basedOn w:val="a0"/>
    <w:qFormat/>
  </w:style>
  <w:style w:type="character" w:customStyle="1" w:styleId="47">
    <w:name w:val="Основной текст (4)_"/>
    <w:qFormat/>
    <w:rPr>
      <w:b/>
      <w:bCs/>
      <w:sz w:val="18"/>
      <w:szCs w:val="18"/>
      <w:highlight w:val="white"/>
    </w:rPr>
  </w:style>
  <w:style w:type="character" w:customStyle="1" w:styleId="af1">
    <w:name w:val="Основной текст_"/>
    <w:qFormat/>
    <w:rPr>
      <w:sz w:val="28"/>
      <w:szCs w:val="28"/>
      <w:highlight w:val="white"/>
    </w:rPr>
  </w:style>
  <w:style w:type="character" w:styleId="af2">
    <w:name w:val="Emphasis"/>
    <w:qFormat/>
    <w:rPr>
      <w:i/>
      <w:iCs/>
    </w:rPr>
  </w:style>
  <w:style w:type="character" w:customStyle="1" w:styleId="33">
    <w:name w:val="Основной текст с отступом 3 Знак"/>
    <w:qFormat/>
    <w:rPr>
      <w:sz w:val="16"/>
      <w:szCs w:val="16"/>
    </w:rPr>
  </w:style>
  <w:style w:type="character" w:customStyle="1" w:styleId="af3">
    <w:name w:val="Текст Знак"/>
    <w:qFormat/>
    <w:rPr>
      <w:rFonts w:ascii="Courier New" w:hAnsi="Courier New" w:cs="Courier New"/>
      <w:lang w:val="ru-RU" w:bidi="ar-SA"/>
    </w:rPr>
  </w:style>
  <w:style w:type="character" w:styleId="af4">
    <w:name w:val="page number"/>
    <w:rPr>
      <w:rFonts w:ascii="Times New Roman" w:hAnsi="Times New Roman" w:cs="Times New Roman"/>
      <w:sz w:val="28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</w:style>
  <w:style w:type="character" w:customStyle="1" w:styleId="WW8Num2z0">
    <w:name w:val="WW8Num2z0"/>
    <w:qFormat/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styleId="af5">
    <w:name w:val="Title"/>
    <w:basedOn w:val="a"/>
    <w:next w:val="af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6">
    <w:name w:val="Body Text"/>
    <w:basedOn w:val="a"/>
    <w:pPr>
      <w:spacing w:after="140" w:line="288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before="120" w:after="120"/>
    </w:pPr>
    <w:rPr>
      <w:i/>
      <w:sz w:val="24"/>
    </w:rPr>
  </w:style>
  <w:style w:type="paragraph" w:styleId="af9">
    <w:name w:val="index heading"/>
    <w:basedOn w:val="a"/>
    <w:qFormat/>
  </w:style>
  <w:style w:type="paragraph" w:styleId="27">
    <w:name w:val="toc 2"/>
    <w:basedOn w:val="a"/>
    <w:uiPriority w:val="39"/>
    <w:pPr>
      <w:ind w:left="200"/>
    </w:pPr>
    <w:rPr>
      <w:rFonts w:ascii="XO Thames" w:hAnsi="XO Thames"/>
      <w:sz w:val="28"/>
    </w:rPr>
  </w:style>
  <w:style w:type="paragraph" w:customStyle="1" w:styleId="afa">
    <w:name w:val="Основной текст Знак"/>
    <w:basedOn w:val="18"/>
    <w:qFormat/>
  </w:style>
  <w:style w:type="paragraph" w:customStyle="1" w:styleId="1f1">
    <w:name w:val="Нижний колонтитул Знак1"/>
    <w:basedOn w:val="18"/>
    <w:qFormat/>
    <w:rPr>
      <w:color w:val="00000A"/>
    </w:rPr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afb">
    <w:name w:val="Указатель Знак"/>
    <w:basedOn w:val="140"/>
    <w:qFormat/>
  </w:style>
  <w:style w:type="paragraph" w:styleId="60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8">
    <w:name w:val="Оглавление 2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afc">
    <w:name w:val="Название объекта Знак"/>
    <w:basedOn w:val="140"/>
    <w:qFormat/>
    <w:rPr>
      <w:i/>
      <w:sz w:val="24"/>
    </w:rPr>
  </w:style>
  <w:style w:type="paragraph" w:customStyle="1" w:styleId="HeaderandFooter0">
    <w:name w:val="Header and Footer"/>
    <w:link w:val="HeaderandFooter"/>
    <w:qFormat/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customStyle="1" w:styleId="1f2">
    <w:name w:val="Указатель 1 Знак"/>
    <w:basedOn w:val="140"/>
    <w:qFormat/>
  </w:style>
  <w:style w:type="paragraph" w:customStyle="1" w:styleId="18">
    <w:name w:val="Основной шрифт абзаца1"/>
    <w:link w:val="10"/>
    <w:qFormat/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d">
    <w:name w:val="Нижний колонтитул Знак"/>
    <w:basedOn w:val="18"/>
    <w:qFormat/>
  </w:style>
  <w:style w:type="paragraph" w:customStyle="1" w:styleId="34">
    <w:name w:val="Текст выноски Знак3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1f3">
    <w:name w:val="index 1"/>
    <w:basedOn w:val="a"/>
    <w:qFormat/>
    <w:pPr>
      <w:ind w:left="220" w:hanging="220"/>
    </w:pPr>
  </w:style>
  <w:style w:type="paragraph" w:customStyle="1" w:styleId="90">
    <w:name w:val="Оглавление 9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-0">
    <w:name w:val="Интернет-ссылка"/>
    <w:qFormat/>
    <w:rPr>
      <w:rFonts w:ascii="Calibri" w:eastAsia="Times New Roman" w:hAnsi="Calibri" w:cs="Times New Roman"/>
      <w:color w:val="000080"/>
      <w:kern w:val="0"/>
      <w:sz w:val="22"/>
      <w:szCs w:val="20"/>
      <w:u w:val="single"/>
      <w:lang w:eastAsia="ru-RU" w:bidi="ar-SA"/>
    </w:rPr>
  </w:style>
  <w:style w:type="paragraph" w:customStyle="1" w:styleId="72">
    <w:name w:val="Оглавление 7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Caption10">
    <w:name w:val="Caption1"/>
    <w:basedOn w:val="140"/>
    <w:link w:val="Caption1"/>
    <w:qFormat/>
    <w:pPr>
      <w:spacing w:before="120" w:after="120"/>
    </w:pPr>
    <w:rPr>
      <w:i/>
      <w:sz w:val="24"/>
    </w:rPr>
  </w:style>
  <w:style w:type="paragraph" w:customStyle="1" w:styleId="1f4">
    <w:name w:val="Текст выноски Знак1"/>
    <w:basedOn w:val="18"/>
    <w:qFormat/>
    <w:rPr>
      <w:rFonts w:ascii="Times New Roman" w:hAnsi="Times New Roman"/>
      <w:sz w:val="0"/>
    </w:rPr>
  </w:style>
  <w:style w:type="paragraph" w:customStyle="1" w:styleId="Header10">
    <w:name w:val="Header1"/>
    <w:link w:val="Head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e">
    <w:name w:val="Подзаголовок Знак"/>
    <w:qFormat/>
    <w:rPr>
      <w:rFonts w:ascii="XO Thames" w:eastAsia="Times New Roman" w:hAnsi="XO Thames" w:cs="Times New Roman"/>
      <w:i/>
      <w:color w:val="000000"/>
      <w:kern w:val="0"/>
      <w:sz w:val="24"/>
      <w:szCs w:val="20"/>
      <w:lang w:eastAsia="ru-RU" w:bidi="ar-SA"/>
    </w:rPr>
  </w:style>
  <w:style w:type="paragraph" w:styleId="aff">
    <w:name w:val="List Paragraph"/>
    <w:basedOn w:val="a"/>
    <w:qFormat/>
    <w:pPr>
      <w:ind w:left="720"/>
      <w:contextualSpacing/>
    </w:pPr>
  </w:style>
  <w:style w:type="paragraph" w:styleId="35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aff0">
    <w:name w:val="Абзац списка Знак"/>
    <w:basedOn w:val="140"/>
    <w:qFormat/>
  </w:style>
  <w:style w:type="paragraph" w:customStyle="1" w:styleId="Footer10">
    <w:name w:val="Footer1"/>
    <w:link w:val="Footer1"/>
    <w:qFormat/>
    <w:pPr>
      <w:widowControl w:val="0"/>
    </w:pPr>
    <w:rPr>
      <w:rFonts w:ascii="Calibri" w:eastAsia="Times New Roman" w:hAnsi="Calibri" w:cs="Times New Roman"/>
      <w:color w:val="000000"/>
      <w:kern w:val="0"/>
      <w:sz w:val="22"/>
      <w:szCs w:val="20"/>
      <w:lang w:eastAsia="ru-RU" w:bidi="ar-SA"/>
    </w:rPr>
  </w:style>
  <w:style w:type="paragraph" w:customStyle="1" w:styleId="aff1">
    <w:name w:val="Верхний колонтитул Знак"/>
    <w:basedOn w:val="18"/>
    <w:qFormat/>
  </w:style>
  <w:style w:type="paragraph" w:styleId="aff2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f5">
    <w:name w:val="Заголовок1"/>
    <w:basedOn w:val="a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aff3">
    <w:name w:val="Содержимое врезки"/>
    <w:basedOn w:val="a"/>
    <w:qFormat/>
  </w:style>
  <w:style w:type="paragraph" w:customStyle="1" w:styleId="1f6">
    <w:name w:val="Гиперссылка1"/>
    <w:qFormat/>
    <w:rPr>
      <w:rFonts w:ascii="Calibri" w:eastAsia="Times New Roman" w:hAnsi="Calibri" w:cs="Times New Roman"/>
      <w:color w:val="0000FF"/>
      <w:kern w:val="0"/>
      <w:sz w:val="22"/>
      <w:szCs w:val="20"/>
      <w:u w:val="single"/>
      <w:lang w:eastAsia="ru-RU" w:bidi="ar-SA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eastAsia="Times New Roman" w:hAnsi="XO Thames" w:cs="Times New Roman"/>
      <w:color w:val="000000"/>
      <w:kern w:val="0"/>
      <w:sz w:val="22"/>
      <w:szCs w:val="20"/>
      <w:lang w:eastAsia="ru-RU" w:bidi="ar-SA"/>
    </w:rPr>
  </w:style>
  <w:style w:type="paragraph" w:styleId="a8">
    <w:name w:val="footer"/>
    <w:basedOn w:val="a"/>
    <w:link w:val="40"/>
    <w:pPr>
      <w:tabs>
        <w:tab w:val="center" w:pos="4677"/>
        <w:tab w:val="right" w:pos="9355"/>
      </w:tabs>
      <w:spacing w:after="0" w:line="240" w:lineRule="auto"/>
    </w:pPr>
  </w:style>
  <w:style w:type="paragraph" w:styleId="1f7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aff4">
    <w:name w:val="Список Знак"/>
    <w:basedOn w:val="1f8"/>
    <w:qFormat/>
  </w:style>
  <w:style w:type="paragraph" w:customStyle="1" w:styleId="1f9">
    <w:name w:val="Верхний колонтитул Знак1"/>
    <w:basedOn w:val="18"/>
    <w:qFormat/>
    <w:rPr>
      <w:color w:val="00000A"/>
    </w:rPr>
  </w:style>
  <w:style w:type="paragraph" w:customStyle="1" w:styleId="43">
    <w:name w:val="Оглавление 4 Знак"/>
    <w:link w:val="4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ad">
    <w:name w:val="Balloon Text"/>
    <w:basedOn w:val="a"/>
    <w:link w:val="45"/>
    <w:qFormat/>
    <w:rPr>
      <w:rFonts w:ascii="Tahoma" w:hAnsi="Tahoma" w:cs="Tahoma"/>
      <w:sz w:val="16"/>
      <w:szCs w:val="16"/>
    </w:rPr>
  </w:style>
  <w:style w:type="paragraph" w:styleId="92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80">
    <w:name w:val="Оглавление 8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53">
    <w:name w:val="Оглавление 5 Знак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styleId="82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0">
    <w:name w:val="Оглавление 2 Знак3"/>
    <w:basedOn w:val="a"/>
    <w:link w:val="26"/>
    <w:qFormat/>
    <w:pPr>
      <w:spacing w:before="120" w:after="120"/>
    </w:pPr>
    <w:rPr>
      <w:i/>
      <w:sz w:val="24"/>
    </w:rPr>
  </w:style>
  <w:style w:type="paragraph" w:customStyle="1" w:styleId="aff5">
    <w:name w:val="Текст выноски Знак"/>
    <w:basedOn w:val="18"/>
    <w:qFormat/>
    <w:rPr>
      <w:rFonts w:ascii="Tahoma" w:hAnsi="Tahoma"/>
      <w:sz w:val="16"/>
    </w:rPr>
  </w:style>
  <w:style w:type="paragraph" w:styleId="54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21">
    <w:name w:val="Указатель 1 Знак2"/>
    <w:basedOn w:val="18"/>
    <w:qFormat/>
    <w:rPr>
      <w:rFonts w:ascii="Times New Roman" w:hAnsi="Times New Roman"/>
      <w:sz w:val="0"/>
    </w:rPr>
  </w:style>
  <w:style w:type="paragraph" w:customStyle="1" w:styleId="62">
    <w:name w:val="Оглавление 6 Знак2"/>
    <w:qFormat/>
    <w:rPr>
      <w:rFonts w:ascii="XO Thames" w:eastAsia="Times New Roman" w:hAnsi="XO Thames" w:cs="Times New Roman"/>
      <w:color w:val="000000"/>
      <w:kern w:val="0"/>
      <w:sz w:val="28"/>
      <w:szCs w:val="20"/>
      <w:lang w:eastAsia="ru-RU" w:bidi="ar-SA"/>
    </w:rPr>
  </w:style>
  <w:style w:type="paragraph" w:customStyle="1" w:styleId="29">
    <w:name w:val="Нижний колонтитул Знак2"/>
    <w:basedOn w:val="140"/>
    <w:qFormat/>
  </w:style>
  <w:style w:type="paragraph" w:customStyle="1" w:styleId="221">
    <w:name w:val="Оглавление 2 Знак2"/>
    <w:basedOn w:val="a"/>
    <w:qFormat/>
  </w:style>
  <w:style w:type="paragraph" w:styleId="aff6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aff7">
    <w:name w:val="Заголовок Знак"/>
    <w:basedOn w:val="140"/>
    <w:qFormat/>
    <w:rPr>
      <w:rFonts w:ascii="Liberation Sans" w:hAnsi="Liberation Sans"/>
      <w:sz w:val="28"/>
    </w:rPr>
  </w:style>
  <w:style w:type="paragraph" w:customStyle="1" w:styleId="140">
    <w:name w:val="Указатель 1 Знак4"/>
    <w:qFormat/>
    <w:rPr>
      <w:rFonts w:ascii="Calibri" w:eastAsia="Times New Roman" w:hAnsi="Calibri" w:cs="Times New Roman"/>
      <w:color w:val="00000A"/>
      <w:kern w:val="0"/>
      <w:sz w:val="22"/>
      <w:szCs w:val="20"/>
      <w:lang w:eastAsia="ru-RU" w:bidi="ar-SA"/>
    </w:rPr>
  </w:style>
  <w:style w:type="paragraph" w:customStyle="1" w:styleId="2a">
    <w:name w:val="Текст выноски Знак2"/>
    <w:basedOn w:val="140"/>
    <w:qFormat/>
    <w:rPr>
      <w:rFonts w:ascii="Tahoma" w:hAnsi="Tahoma"/>
      <w:sz w:val="16"/>
    </w:rPr>
  </w:style>
  <w:style w:type="paragraph" w:customStyle="1" w:styleId="1f8">
    <w:name w:val="Основной текст Знак1"/>
    <w:basedOn w:val="140"/>
    <w:qFormat/>
  </w:style>
  <w:style w:type="paragraph" w:customStyle="1" w:styleId="112">
    <w:name w:val="Указатель 1 Знак1"/>
    <w:qFormat/>
    <w:rPr>
      <w:rFonts w:ascii="XO Thames" w:eastAsia="Times New Roman" w:hAnsi="XO Thames" w:cs="Times New Roman"/>
      <w:b/>
      <w:color w:val="000000"/>
      <w:kern w:val="0"/>
      <w:sz w:val="32"/>
      <w:szCs w:val="20"/>
      <w:lang w:eastAsia="ru-RU" w:bidi="ar-SA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styleId="affa">
    <w:name w:val="No Spacing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49">
    <w:name w:val="Основной текст (4)"/>
    <w:basedOn w:val="a"/>
    <w:qFormat/>
    <w:pPr>
      <w:widowControl w:val="0"/>
      <w:shd w:val="clear" w:color="auto" w:fill="FFFFFF"/>
      <w:spacing w:before="600" w:after="0" w:line="240" w:lineRule="auto"/>
      <w:jc w:val="center"/>
    </w:pPr>
    <w:rPr>
      <w:b/>
      <w:bCs/>
      <w:sz w:val="18"/>
      <w:szCs w:val="18"/>
    </w:rPr>
  </w:style>
  <w:style w:type="paragraph" w:customStyle="1" w:styleId="1fa">
    <w:name w:val="Основной текст1"/>
    <w:basedOn w:val="a"/>
    <w:qFormat/>
    <w:pPr>
      <w:widowControl w:val="0"/>
      <w:shd w:val="clear" w:color="auto" w:fill="FFFFFF"/>
      <w:spacing w:after="160"/>
      <w:ind w:firstLine="400"/>
    </w:pPr>
    <w:rPr>
      <w:szCs w:val="28"/>
    </w:rPr>
  </w:style>
  <w:style w:type="paragraph" w:styleId="36">
    <w:name w:val="Body Text Indent 3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affb">
    <w:name w:val="Обычный (веб)"/>
    <w:basedOn w:val="a"/>
    <w:qFormat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/>
      <w:szCs w:val="20"/>
      <w:lang w:bidi="ar-SA"/>
    </w:rPr>
  </w:style>
  <w:style w:type="paragraph" w:customStyle="1" w:styleId="1fb">
    <w:name w:val="Знак1"/>
    <w:basedOn w:val="a"/>
    <w:next w:val="a"/>
    <w:qFormat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ffc">
    <w:name w:val="Заголовок статьи"/>
    <w:basedOn w:val="a"/>
    <w:next w:val="a"/>
    <w:qFormat/>
    <w:pPr>
      <w:ind w:left="1612" w:hanging="892"/>
    </w:pPr>
    <w:rPr>
      <w:rFonts w:ascii="Arial" w:hAnsi="Arial" w:cs="Arial"/>
      <w:sz w:val="24"/>
      <w:szCs w:val="24"/>
    </w:rPr>
  </w:style>
  <w:style w:type="paragraph" w:customStyle="1" w:styleId="affd">
    <w:name w:val="Нормальный (таблица)"/>
    <w:basedOn w:val="a"/>
    <w:next w:val="a"/>
    <w:qFormat/>
    <w:pPr>
      <w:widowControl w:val="0"/>
    </w:pPr>
    <w:rPr>
      <w:rFonts w:ascii="Arial" w:hAnsi="Arial" w:cs="Arial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qFormat/>
    <w:pPr>
      <w:spacing w:after="160" w:line="240" w:lineRule="exact"/>
    </w:pPr>
    <w:rPr>
      <w:sz w:val="20"/>
    </w:rPr>
  </w:style>
  <w:style w:type="paragraph" w:styleId="2b">
    <w:name w:val="Body Text 2"/>
    <w:basedOn w:val="a"/>
    <w:qFormat/>
    <w:pPr>
      <w:spacing w:after="120" w:line="480" w:lineRule="auto"/>
    </w:pPr>
  </w:style>
  <w:style w:type="paragraph" w:customStyle="1" w:styleId="1fc">
    <w:name w:val="обычный_1 Знак Знак Знак Знак Знак Знак Знак Знак 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affe">
    <w:name w:val="обычный_"/>
    <w:basedOn w:val="a"/>
    <w:qFormat/>
    <w:pPr>
      <w:widowControl w:val="0"/>
    </w:pPr>
    <w:rPr>
      <w:szCs w:val="28"/>
    </w:rPr>
  </w:style>
  <w:style w:type="paragraph" w:customStyle="1" w:styleId="afff">
    <w:name w:val="Комментарий"/>
    <w:basedOn w:val="a"/>
    <w:next w:val="a"/>
    <w:qFormat/>
    <w:pPr>
      <w:ind w:left="170"/>
    </w:pPr>
    <w:rPr>
      <w:rFonts w:ascii="Arial" w:hAnsi="Arial" w:cs="Arial"/>
      <w:i/>
      <w:iCs/>
      <w:color w:val="800080"/>
      <w:sz w:val="20"/>
    </w:rPr>
  </w:style>
  <w:style w:type="paragraph" w:customStyle="1" w:styleId="afff0">
    <w:name w:val="Знак"/>
    <w:basedOn w:val="a"/>
    <w:qFormat/>
    <w:pPr>
      <w:spacing w:before="280" w:after="280"/>
    </w:pPr>
    <w:rPr>
      <w:rFonts w:ascii="Tahoma" w:hAnsi="Tahoma" w:cs="Tahoma"/>
      <w:sz w:val="20"/>
      <w:lang w:val="en-US"/>
    </w:rPr>
  </w:style>
  <w:style w:type="paragraph" w:styleId="2c">
    <w:name w:val="List 2"/>
    <w:basedOn w:val="a"/>
    <w:qFormat/>
    <w:pPr>
      <w:ind w:left="566" w:hanging="283"/>
    </w:p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afff1">
    <w:name w:val="Таблицы (моноширинный)"/>
    <w:basedOn w:val="a"/>
    <w:next w:val="a"/>
    <w:qFormat/>
    <w:pPr>
      <w:widowControl w:val="0"/>
    </w:pPr>
    <w:rPr>
      <w:rFonts w:ascii="Courier New" w:hAnsi="Courier New" w:cs="Courier New"/>
      <w:sz w:val="20"/>
    </w:rPr>
  </w:style>
  <w:style w:type="paragraph" w:styleId="afff2">
    <w:name w:val="Plain Text"/>
    <w:basedOn w:val="a"/>
    <w:qFormat/>
    <w:rPr>
      <w:rFonts w:ascii="Courier New" w:hAnsi="Courier New" w:cs="Courier New"/>
      <w:sz w:val="20"/>
    </w:rPr>
  </w:style>
  <w:style w:type="paragraph" w:customStyle="1" w:styleId="1fd">
    <w:name w:val="Стиль1"/>
    <w:basedOn w:val="a"/>
    <w:next w:val="2c"/>
    <w:qFormat/>
    <w:pPr>
      <w:spacing w:line="360" w:lineRule="auto"/>
      <w:ind w:firstLine="720"/>
    </w:pPr>
  </w:style>
  <w:style w:type="paragraph" w:styleId="afff3">
    <w:name w:val="Body Text Indent"/>
    <w:basedOn w:val="a"/>
    <w:pPr>
      <w:ind w:firstLine="709"/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table" w:styleId="afff4">
    <w:name w:val="Table Grid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2DEF6-08ED-447D-A82E-628005D3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2</Pages>
  <Words>429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RePack by Diakov</cp:lastModifiedBy>
  <cp:revision>135</cp:revision>
  <cp:lastPrinted>2023-05-23T10:53:00Z</cp:lastPrinted>
  <dcterms:created xsi:type="dcterms:W3CDTF">2023-03-22T05:16:00Z</dcterms:created>
  <dcterms:modified xsi:type="dcterms:W3CDTF">2024-05-27T13:28:00Z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